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632" w:rsidRDefault="00461632" w:rsidP="00461632">
      <w:pPr>
        <w:widowControl w:val="0"/>
        <w:suppressAutoHyphens/>
        <w:autoSpaceDE w:val="0"/>
        <w:spacing w:after="0" w:line="360" w:lineRule="auto"/>
        <w:ind w:left="851" w:right="849"/>
        <w:jc w:val="center"/>
        <w:rPr>
          <w:rFonts w:ascii="Times New Roman" w:eastAsia="Times New Roman" w:hAnsi="Times New Roman"/>
          <w:b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lang w:eastAsia="it-IT"/>
        </w:rPr>
        <w:drawing>
          <wp:inline distT="0" distB="0" distL="0" distR="0" wp14:anchorId="4702A5E0" wp14:editId="4BA254F2">
            <wp:extent cx="457200" cy="5048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04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632" w:rsidRDefault="00461632" w:rsidP="00461632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>TRIBUNALE DI LAMEZIA TERME</w:t>
      </w:r>
    </w:p>
    <w:p w:rsidR="00461632" w:rsidRDefault="00461632" w:rsidP="00461632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>SEZIONE UNICA CIVILE</w:t>
      </w:r>
    </w:p>
    <w:p w:rsidR="00A44A0C" w:rsidRDefault="00A44A0C" w:rsidP="00461632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lang w:eastAsia="ar-SA"/>
        </w:rPr>
      </w:pPr>
    </w:p>
    <w:p w:rsidR="00461632" w:rsidRDefault="00461632" w:rsidP="00461632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Il Giudice delegato a funzioni presidenziali, dott. Salvatore </w:t>
      </w:r>
      <w:proofErr w:type="spellStart"/>
      <w:r>
        <w:rPr>
          <w:rFonts w:ascii="Times New Roman" w:eastAsia="Times New Roman" w:hAnsi="Times New Roman"/>
          <w:lang w:eastAsia="ar-SA"/>
        </w:rPr>
        <w:t>Regasto</w:t>
      </w:r>
      <w:proofErr w:type="spellEnd"/>
      <w:r>
        <w:rPr>
          <w:rFonts w:ascii="Times New Roman" w:eastAsia="Times New Roman" w:hAnsi="Times New Roman"/>
          <w:lang w:eastAsia="ar-SA"/>
        </w:rPr>
        <w:t>,</w:t>
      </w:r>
    </w:p>
    <w:p w:rsidR="00461632" w:rsidRDefault="00461632" w:rsidP="00461632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rilevato che con decreto del 21.10.2020</w:t>
      </w:r>
      <w:r w:rsidR="00A44A0C">
        <w:rPr>
          <w:rFonts w:ascii="Times New Roman" w:eastAsia="Times New Roman" w:hAnsi="Times New Roman"/>
          <w:lang w:eastAsia="ar-SA"/>
        </w:rPr>
        <w:t xml:space="preserve"> (</w:t>
      </w:r>
      <w:proofErr w:type="spellStart"/>
      <w:r w:rsidR="00A44A0C">
        <w:rPr>
          <w:rFonts w:ascii="Times New Roman" w:eastAsia="Times New Roman" w:hAnsi="Times New Roman"/>
          <w:lang w:eastAsia="ar-SA"/>
        </w:rPr>
        <w:t>prot</w:t>
      </w:r>
      <w:proofErr w:type="spellEnd"/>
      <w:r w:rsidR="00A44A0C">
        <w:rPr>
          <w:rFonts w:ascii="Times New Roman" w:eastAsia="Times New Roman" w:hAnsi="Times New Roman"/>
          <w:lang w:eastAsia="ar-SA"/>
        </w:rPr>
        <w:t>. n. 2605/2020)</w:t>
      </w:r>
      <w:r>
        <w:rPr>
          <w:rFonts w:ascii="Times New Roman" w:eastAsia="Times New Roman" w:hAnsi="Times New Roman"/>
          <w:lang w:eastAsia="ar-SA"/>
        </w:rPr>
        <w:t xml:space="preserve"> il Presidente del Tribunale vicario ha disposto</w:t>
      </w:r>
      <w:r w:rsidR="00A44A0C">
        <w:rPr>
          <w:rFonts w:ascii="Times New Roman" w:eastAsia="Times New Roman" w:hAnsi="Times New Roman"/>
          <w:lang w:eastAsia="ar-SA"/>
        </w:rPr>
        <w:t xml:space="preserve"> la chiusura temporanea del Tribunale e</w:t>
      </w:r>
      <w:r>
        <w:rPr>
          <w:rFonts w:ascii="Times New Roman" w:eastAsia="Times New Roman" w:hAnsi="Times New Roman"/>
          <w:lang w:eastAsia="ar-SA"/>
        </w:rPr>
        <w:t xml:space="preserve"> </w:t>
      </w:r>
      <w:r w:rsidR="00385438">
        <w:rPr>
          <w:rFonts w:ascii="Times New Roman" w:eastAsia="Times New Roman" w:hAnsi="Times New Roman"/>
          <w:lang w:eastAsia="ar-SA"/>
        </w:rPr>
        <w:t xml:space="preserve">la </w:t>
      </w:r>
      <w:r>
        <w:rPr>
          <w:rFonts w:ascii="Times New Roman" w:eastAsia="Times New Roman" w:hAnsi="Times New Roman"/>
          <w:lang w:eastAsia="ar-SA"/>
        </w:rPr>
        <w:t xml:space="preserve">sospensione di tutte le attività di udienza </w:t>
      </w:r>
      <w:r w:rsidR="00A44A0C">
        <w:rPr>
          <w:rFonts w:ascii="Times New Roman" w:eastAsia="Times New Roman" w:hAnsi="Times New Roman"/>
          <w:lang w:eastAsia="ar-SA"/>
        </w:rPr>
        <w:t xml:space="preserve">previste per il 21-22.10.2020 </w:t>
      </w:r>
      <w:r>
        <w:rPr>
          <w:rFonts w:ascii="Times New Roman" w:eastAsia="Times New Roman" w:hAnsi="Times New Roman"/>
          <w:lang w:eastAsia="ar-SA"/>
        </w:rPr>
        <w:t xml:space="preserve">in attesa del compimento delle operazioni di sanificazione dei locali del Palazzo di Giustizia </w:t>
      </w:r>
      <w:r w:rsidR="007D1F1C">
        <w:rPr>
          <w:rFonts w:ascii="Times New Roman" w:eastAsia="Times New Roman" w:hAnsi="Times New Roman"/>
          <w:lang w:eastAsia="ar-SA"/>
        </w:rPr>
        <w:t>ordinate</w:t>
      </w:r>
      <w:r w:rsidR="00385438">
        <w:rPr>
          <w:rFonts w:ascii="Times New Roman" w:eastAsia="Times New Roman" w:hAnsi="Times New Roman"/>
          <w:lang w:eastAsia="ar-SA"/>
        </w:rPr>
        <w:t xml:space="preserve"> a seguito </w:t>
      </w:r>
      <w:r>
        <w:rPr>
          <w:rFonts w:ascii="Times New Roman" w:eastAsia="Times New Roman" w:hAnsi="Times New Roman"/>
          <w:lang w:eastAsia="ar-SA"/>
        </w:rPr>
        <w:t xml:space="preserve">della </w:t>
      </w:r>
      <w:r w:rsidR="00385438">
        <w:rPr>
          <w:rFonts w:ascii="Times New Roman" w:eastAsia="Times New Roman" w:hAnsi="Times New Roman"/>
          <w:lang w:eastAsia="ar-SA"/>
        </w:rPr>
        <w:t xml:space="preserve">accertata </w:t>
      </w:r>
      <w:r>
        <w:rPr>
          <w:rFonts w:ascii="Times New Roman" w:eastAsia="Times New Roman" w:hAnsi="Times New Roman"/>
          <w:lang w:eastAsia="ar-SA"/>
        </w:rPr>
        <w:t xml:space="preserve">positività al Covid-19 di un </w:t>
      </w:r>
      <w:r w:rsidR="00A44A0C">
        <w:rPr>
          <w:rFonts w:ascii="Times New Roman" w:eastAsia="Times New Roman" w:hAnsi="Times New Roman"/>
          <w:lang w:eastAsia="ar-SA"/>
        </w:rPr>
        <w:t>legale</w:t>
      </w:r>
      <w:r>
        <w:rPr>
          <w:rFonts w:ascii="Times New Roman" w:eastAsia="Times New Roman" w:hAnsi="Times New Roman"/>
          <w:lang w:eastAsia="ar-SA"/>
        </w:rPr>
        <w:t xml:space="preserve"> </w:t>
      </w:r>
      <w:r w:rsidR="00A44A0C">
        <w:rPr>
          <w:rFonts w:ascii="Times New Roman" w:eastAsia="Times New Roman" w:hAnsi="Times New Roman"/>
          <w:lang w:eastAsia="ar-SA"/>
        </w:rPr>
        <w:t>del Foro di Lamezia Terme che nei giorni scorsi ha dichiarato di avere frequentato gli Uffici della Procura della Repubblica, le Cancellerie e le aule di udienza del</w:t>
      </w:r>
      <w:r>
        <w:rPr>
          <w:rFonts w:ascii="Times New Roman" w:eastAsia="Times New Roman" w:hAnsi="Times New Roman"/>
          <w:lang w:eastAsia="ar-SA"/>
        </w:rPr>
        <w:t xml:space="preserve"> Tribunale di Lamezia Terme;</w:t>
      </w:r>
    </w:p>
    <w:p w:rsidR="00385438" w:rsidRDefault="00461632" w:rsidP="00461632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considerato che</w:t>
      </w:r>
      <w:r w:rsidR="00C968F5">
        <w:rPr>
          <w:rFonts w:ascii="Times New Roman" w:eastAsia="Times New Roman" w:hAnsi="Times New Roman"/>
          <w:lang w:eastAsia="ar-SA"/>
        </w:rPr>
        <w:t>,</w:t>
      </w:r>
      <w:r>
        <w:rPr>
          <w:rFonts w:ascii="Times New Roman" w:eastAsia="Times New Roman" w:hAnsi="Times New Roman"/>
          <w:lang w:eastAsia="ar-SA"/>
        </w:rPr>
        <w:t xml:space="preserve"> per effetto del predetto decreto presidenziale</w:t>
      </w:r>
      <w:r w:rsidR="00C968F5">
        <w:rPr>
          <w:rFonts w:ascii="Times New Roman" w:eastAsia="Times New Roman" w:hAnsi="Times New Roman"/>
          <w:lang w:eastAsia="ar-SA"/>
        </w:rPr>
        <w:t>,</w:t>
      </w:r>
      <w:r>
        <w:rPr>
          <w:rFonts w:ascii="Times New Roman" w:eastAsia="Times New Roman" w:hAnsi="Times New Roman"/>
          <w:lang w:eastAsia="ar-SA"/>
        </w:rPr>
        <w:t xml:space="preserve"> deve essere disposto il rinvio in blocco dell’udienza presidenziale in materia di famiglia </w:t>
      </w:r>
      <w:r w:rsidR="007D1F1C">
        <w:rPr>
          <w:rFonts w:ascii="Times New Roman" w:eastAsia="Times New Roman" w:hAnsi="Times New Roman"/>
          <w:lang w:eastAsia="ar-SA"/>
        </w:rPr>
        <w:t xml:space="preserve">in calendario per il </w:t>
      </w:r>
      <w:r>
        <w:rPr>
          <w:rFonts w:ascii="Times New Roman" w:eastAsia="Times New Roman" w:hAnsi="Times New Roman"/>
          <w:lang w:eastAsia="ar-SA"/>
        </w:rPr>
        <w:t>22.10.2020</w:t>
      </w:r>
      <w:r w:rsidR="00385438">
        <w:rPr>
          <w:rFonts w:ascii="Times New Roman" w:eastAsia="Times New Roman" w:hAnsi="Times New Roman"/>
          <w:lang w:eastAsia="ar-SA"/>
        </w:rPr>
        <w:t xml:space="preserve"> ad altra data con</w:t>
      </w:r>
      <w:r w:rsidR="00CA115C">
        <w:rPr>
          <w:rFonts w:ascii="Times New Roman" w:eastAsia="Times New Roman" w:hAnsi="Times New Roman"/>
          <w:lang w:eastAsia="ar-SA"/>
        </w:rPr>
        <w:t xml:space="preserve"> </w:t>
      </w:r>
      <w:r w:rsidR="00A44A0C">
        <w:rPr>
          <w:rFonts w:ascii="Times New Roman" w:eastAsia="Times New Roman" w:hAnsi="Times New Roman"/>
          <w:lang w:eastAsia="ar-SA"/>
        </w:rPr>
        <w:t xml:space="preserve"> la conferma dell’orario in precedenza</w:t>
      </w:r>
      <w:r w:rsidR="00385438">
        <w:rPr>
          <w:rFonts w:ascii="Times New Roman" w:eastAsia="Times New Roman" w:hAnsi="Times New Roman"/>
          <w:lang w:eastAsia="ar-SA"/>
        </w:rPr>
        <w:t xml:space="preserve"> indicato e comunicato alle parti per </w:t>
      </w:r>
      <w:r w:rsidR="007D1F1C">
        <w:rPr>
          <w:rFonts w:ascii="Times New Roman" w:eastAsia="Times New Roman" w:hAnsi="Times New Roman"/>
          <w:lang w:eastAsia="ar-SA"/>
        </w:rPr>
        <w:t xml:space="preserve">la trattazione di </w:t>
      </w:r>
      <w:r w:rsidR="00385438">
        <w:rPr>
          <w:rFonts w:ascii="Times New Roman" w:eastAsia="Times New Roman" w:hAnsi="Times New Roman"/>
          <w:lang w:eastAsia="ar-SA"/>
        </w:rPr>
        <w:t>ogni singolo procedimento;</w:t>
      </w:r>
    </w:p>
    <w:p w:rsidR="00385438" w:rsidRDefault="00385438" w:rsidP="00461632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ritenuto che al fine di consentire la </w:t>
      </w:r>
      <w:r w:rsidR="007D1F1C">
        <w:rPr>
          <w:rFonts w:ascii="Times New Roman" w:eastAsia="Times New Roman" w:hAnsi="Times New Roman"/>
          <w:lang w:eastAsia="ar-SA"/>
        </w:rPr>
        <w:t xml:space="preserve">più ampia pubblicità </w:t>
      </w:r>
      <w:r w:rsidR="00C968F5">
        <w:rPr>
          <w:rFonts w:ascii="Times New Roman" w:eastAsia="Times New Roman" w:hAnsi="Times New Roman"/>
          <w:lang w:eastAsia="ar-SA"/>
        </w:rPr>
        <w:t xml:space="preserve">e </w:t>
      </w:r>
      <w:r>
        <w:rPr>
          <w:rFonts w:ascii="Times New Roman" w:eastAsia="Times New Roman" w:hAnsi="Times New Roman"/>
          <w:lang w:eastAsia="ar-SA"/>
        </w:rPr>
        <w:t xml:space="preserve">conoscenza </w:t>
      </w:r>
      <w:r w:rsidR="00402203">
        <w:rPr>
          <w:rFonts w:ascii="Times New Roman" w:eastAsia="Times New Roman" w:hAnsi="Times New Roman"/>
          <w:lang w:eastAsia="ar-SA"/>
        </w:rPr>
        <w:t xml:space="preserve">in tempi rapidi </w:t>
      </w:r>
      <w:r>
        <w:rPr>
          <w:rFonts w:ascii="Times New Roman" w:eastAsia="Times New Roman" w:hAnsi="Times New Roman"/>
          <w:lang w:eastAsia="ar-SA"/>
        </w:rPr>
        <w:t xml:space="preserve">del presente provvedimento </w:t>
      </w:r>
      <w:r w:rsidR="00C968F5">
        <w:rPr>
          <w:rFonts w:ascii="Times New Roman" w:eastAsia="Times New Roman" w:hAnsi="Times New Roman"/>
          <w:lang w:eastAsia="ar-SA"/>
        </w:rPr>
        <w:t xml:space="preserve">da parte degli interessati, degli operatori del diritto coinvolti e dei terzi, </w:t>
      </w:r>
      <w:r>
        <w:rPr>
          <w:rFonts w:ascii="Times New Roman" w:eastAsia="Times New Roman" w:hAnsi="Times New Roman"/>
          <w:lang w:eastAsia="ar-SA"/>
        </w:rPr>
        <w:t xml:space="preserve">deve esserne disposta la </w:t>
      </w:r>
      <w:r w:rsidR="007D1F1C">
        <w:rPr>
          <w:rFonts w:ascii="Times New Roman" w:eastAsia="Times New Roman" w:hAnsi="Times New Roman"/>
          <w:lang w:eastAsia="ar-SA"/>
        </w:rPr>
        <w:t xml:space="preserve">urgente </w:t>
      </w:r>
      <w:r>
        <w:rPr>
          <w:rFonts w:ascii="Times New Roman" w:eastAsia="Times New Roman" w:hAnsi="Times New Roman"/>
          <w:lang w:eastAsia="ar-SA"/>
        </w:rPr>
        <w:t>pubblicazione sulla piattaforma interattiva del Tribunale di Lamezia Terme nonché l’immediata comunicazione al Consiglio dell’Ordine degli Avvocati di Lamezia Terme;</w:t>
      </w:r>
    </w:p>
    <w:p w:rsidR="00461632" w:rsidRPr="00385438" w:rsidRDefault="00385438" w:rsidP="00385438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385438">
        <w:rPr>
          <w:rFonts w:ascii="Times New Roman" w:eastAsia="Times New Roman" w:hAnsi="Times New Roman"/>
          <w:b/>
          <w:lang w:eastAsia="ar-SA"/>
        </w:rPr>
        <w:t>per tali motivi</w:t>
      </w:r>
    </w:p>
    <w:p w:rsidR="00385438" w:rsidRDefault="00385438" w:rsidP="00461632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dispone il rinvio in blocco dell’udienza presidenziale originariamente </w:t>
      </w:r>
      <w:r w:rsidR="007D1F1C">
        <w:rPr>
          <w:rFonts w:ascii="Times New Roman" w:eastAsia="Times New Roman" w:hAnsi="Times New Roman"/>
          <w:lang w:eastAsia="ar-SA"/>
        </w:rPr>
        <w:t>fissata</w:t>
      </w:r>
      <w:r>
        <w:rPr>
          <w:rFonts w:ascii="Times New Roman" w:eastAsia="Times New Roman" w:hAnsi="Times New Roman"/>
          <w:lang w:eastAsia="ar-SA"/>
        </w:rPr>
        <w:t xml:space="preserve"> per la data del 22.10.2020 al</w:t>
      </w:r>
      <w:r w:rsidR="00C968F5">
        <w:rPr>
          <w:rFonts w:ascii="Times New Roman" w:eastAsia="Times New Roman" w:hAnsi="Times New Roman"/>
          <w:lang w:eastAsia="ar-SA"/>
        </w:rPr>
        <w:t>l’udienza straordinaria del</w:t>
      </w:r>
      <w:r>
        <w:rPr>
          <w:rFonts w:ascii="Times New Roman" w:eastAsia="Times New Roman" w:hAnsi="Times New Roman"/>
          <w:lang w:eastAsia="ar-SA"/>
        </w:rPr>
        <w:t xml:space="preserve"> 30.10.2020 confermando gli orari già comunicati alle parti per la trattazione di ogni singolo procedimento </w:t>
      </w:r>
      <w:r w:rsidR="007D1F1C">
        <w:rPr>
          <w:rFonts w:ascii="Times New Roman" w:eastAsia="Times New Roman" w:hAnsi="Times New Roman"/>
          <w:lang w:eastAsia="ar-SA"/>
        </w:rPr>
        <w:t>in calendario</w:t>
      </w:r>
      <w:r w:rsidR="00BC77E9">
        <w:rPr>
          <w:rFonts w:ascii="Times New Roman" w:eastAsia="Times New Roman" w:hAnsi="Times New Roman"/>
          <w:lang w:eastAsia="ar-SA"/>
        </w:rPr>
        <w:t xml:space="preserve"> per l’udienza differita</w:t>
      </w:r>
      <w:r>
        <w:rPr>
          <w:rFonts w:ascii="Times New Roman" w:eastAsia="Times New Roman" w:hAnsi="Times New Roman"/>
          <w:lang w:eastAsia="ar-SA"/>
        </w:rPr>
        <w:t>;</w:t>
      </w:r>
    </w:p>
    <w:p w:rsidR="00385438" w:rsidRDefault="00385438" w:rsidP="00461632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dispone </w:t>
      </w:r>
      <w:r w:rsidR="007D1F1C">
        <w:rPr>
          <w:rFonts w:ascii="Times New Roman" w:eastAsia="Times New Roman" w:hAnsi="Times New Roman"/>
          <w:lang w:eastAsia="ar-SA"/>
        </w:rPr>
        <w:t>che il presente decreto sia pubblicato, con urgenza,</w:t>
      </w:r>
      <w:r>
        <w:rPr>
          <w:rFonts w:ascii="Times New Roman" w:eastAsia="Times New Roman" w:hAnsi="Times New Roman"/>
          <w:lang w:eastAsia="ar-SA"/>
        </w:rPr>
        <w:t xml:space="preserve"> </w:t>
      </w:r>
      <w:r w:rsidRPr="00385438">
        <w:rPr>
          <w:rFonts w:ascii="Times New Roman" w:eastAsia="Times New Roman" w:hAnsi="Times New Roman"/>
          <w:lang w:eastAsia="ar-SA"/>
        </w:rPr>
        <w:t>sulla piattaforma interattiva del Tribunale di Lamezia Terme</w:t>
      </w:r>
      <w:r w:rsidR="007D1F1C">
        <w:rPr>
          <w:rFonts w:ascii="Times New Roman" w:eastAsia="Times New Roman" w:hAnsi="Times New Roman"/>
          <w:lang w:eastAsia="ar-SA"/>
        </w:rPr>
        <w:t xml:space="preserve"> oltre che</w:t>
      </w:r>
      <w:r>
        <w:rPr>
          <w:rFonts w:ascii="Times New Roman" w:eastAsia="Times New Roman" w:hAnsi="Times New Roman"/>
          <w:lang w:eastAsia="ar-SA"/>
        </w:rPr>
        <w:t xml:space="preserve"> comunica</w:t>
      </w:r>
      <w:r w:rsidR="007D1F1C">
        <w:rPr>
          <w:rFonts w:ascii="Times New Roman" w:eastAsia="Times New Roman" w:hAnsi="Times New Roman"/>
          <w:lang w:eastAsia="ar-SA"/>
        </w:rPr>
        <w:t>to</w:t>
      </w:r>
      <w:r>
        <w:rPr>
          <w:rFonts w:ascii="Times New Roman" w:eastAsia="Times New Roman" w:hAnsi="Times New Roman"/>
          <w:lang w:eastAsia="ar-SA"/>
        </w:rPr>
        <w:t xml:space="preserve"> immediata</w:t>
      </w:r>
      <w:r w:rsidR="007D1F1C">
        <w:rPr>
          <w:rFonts w:ascii="Times New Roman" w:eastAsia="Times New Roman" w:hAnsi="Times New Roman"/>
          <w:lang w:eastAsia="ar-SA"/>
        </w:rPr>
        <w:t>mente al Consiglio dell’Ordine degli Avvocati di Lamezia Terme.</w:t>
      </w:r>
    </w:p>
    <w:p w:rsidR="00461632" w:rsidRDefault="007D1F1C" w:rsidP="00461632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Manda per ogni adempimento al Presidio </w:t>
      </w:r>
      <w:r w:rsidR="00C968F5">
        <w:rPr>
          <w:rFonts w:ascii="Times New Roman" w:eastAsia="Times New Roman" w:hAnsi="Times New Roman"/>
          <w:lang w:eastAsia="ar-SA"/>
        </w:rPr>
        <w:t>istituito presso il Tribunale di Lamezia Terme</w:t>
      </w:r>
      <w:r w:rsidR="002D4A5F">
        <w:rPr>
          <w:rFonts w:ascii="Times New Roman" w:eastAsia="Times New Roman" w:hAnsi="Times New Roman"/>
          <w:lang w:eastAsia="ar-SA"/>
        </w:rPr>
        <w:t xml:space="preserve"> e delocalizzato presso l’Ufficio del Giudice di Pace</w:t>
      </w:r>
      <w:r w:rsidR="00C968F5">
        <w:rPr>
          <w:rFonts w:ascii="Times New Roman" w:eastAsia="Times New Roman" w:hAnsi="Times New Roman"/>
          <w:lang w:eastAsia="ar-SA"/>
        </w:rPr>
        <w:t>.</w:t>
      </w:r>
    </w:p>
    <w:p w:rsidR="00461632" w:rsidRDefault="00C968F5" w:rsidP="00461632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Lamezia Terme, 21</w:t>
      </w:r>
      <w:r w:rsidR="00461632">
        <w:rPr>
          <w:rFonts w:ascii="Times New Roman" w:eastAsia="Times New Roman" w:hAnsi="Times New Roman"/>
          <w:lang w:eastAsia="ar-SA"/>
        </w:rPr>
        <w:t>.10.2020.</w:t>
      </w:r>
      <w:r w:rsidR="00461632">
        <w:rPr>
          <w:rFonts w:ascii="Times New Roman" w:eastAsia="Times New Roman" w:hAnsi="Times New Roman"/>
          <w:lang w:eastAsia="ar-SA"/>
        </w:rPr>
        <w:tab/>
      </w:r>
      <w:r w:rsidR="00461632">
        <w:rPr>
          <w:rFonts w:ascii="Times New Roman" w:eastAsia="Times New Roman" w:hAnsi="Times New Roman"/>
          <w:lang w:eastAsia="ar-SA"/>
        </w:rPr>
        <w:tab/>
      </w:r>
      <w:r w:rsidR="00461632">
        <w:rPr>
          <w:rFonts w:ascii="Times New Roman" w:eastAsia="Times New Roman" w:hAnsi="Times New Roman"/>
          <w:lang w:eastAsia="ar-SA"/>
        </w:rPr>
        <w:tab/>
      </w:r>
      <w:r w:rsidR="00461632">
        <w:rPr>
          <w:rFonts w:ascii="Times New Roman" w:eastAsia="Times New Roman" w:hAnsi="Times New Roman"/>
          <w:lang w:eastAsia="ar-SA"/>
        </w:rPr>
        <w:tab/>
      </w:r>
      <w:r w:rsidR="00461632">
        <w:rPr>
          <w:rFonts w:ascii="Times New Roman" w:eastAsia="Times New Roman" w:hAnsi="Times New Roman"/>
          <w:lang w:eastAsia="ar-SA"/>
        </w:rPr>
        <w:tab/>
      </w:r>
      <w:r w:rsidR="00461632">
        <w:rPr>
          <w:rFonts w:ascii="Times New Roman" w:eastAsia="Times New Roman" w:hAnsi="Times New Roman"/>
          <w:lang w:eastAsia="ar-SA"/>
        </w:rPr>
        <w:tab/>
      </w:r>
      <w:r w:rsidR="00461632">
        <w:rPr>
          <w:rFonts w:ascii="Times New Roman" w:eastAsia="Times New Roman" w:hAnsi="Times New Roman"/>
          <w:lang w:eastAsia="ar-SA"/>
        </w:rPr>
        <w:tab/>
      </w:r>
    </w:p>
    <w:p w:rsidR="00461632" w:rsidRDefault="00C968F5" w:rsidP="00461632">
      <w:pPr>
        <w:suppressAutoHyphens/>
        <w:autoSpaceDE w:val="0"/>
        <w:spacing w:after="0" w:line="360" w:lineRule="auto"/>
        <w:ind w:left="4956" w:firstLine="708"/>
        <w:jc w:val="right"/>
        <w:rPr>
          <w:rFonts w:ascii="Times New Roman" w:eastAsia="Times New Roman" w:hAnsi="Times New Roman"/>
          <w:i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 I</w:t>
      </w:r>
      <w:r w:rsidR="00461632">
        <w:rPr>
          <w:rFonts w:ascii="Times New Roman" w:eastAsia="Times New Roman" w:hAnsi="Times New Roman"/>
          <w:lang w:eastAsia="ar-SA"/>
        </w:rPr>
        <w:t xml:space="preserve">l </w:t>
      </w:r>
      <w:r>
        <w:rPr>
          <w:rFonts w:ascii="Times New Roman" w:eastAsia="Times New Roman" w:hAnsi="Times New Roman"/>
          <w:lang w:eastAsia="ar-SA"/>
        </w:rPr>
        <w:t>Giudice delegato a funzioni presidenziali</w:t>
      </w:r>
    </w:p>
    <w:p w:rsidR="00461632" w:rsidRPr="00C968F5" w:rsidRDefault="00461632" w:rsidP="00461632">
      <w:pPr>
        <w:suppressAutoHyphens/>
        <w:autoSpaceDE w:val="0"/>
        <w:spacing w:after="0" w:line="360" w:lineRule="auto"/>
        <w:jc w:val="right"/>
        <w:rPr>
          <w:rFonts w:ascii="Garamond" w:eastAsia="Times New Roman" w:hAnsi="Garamond" w:cs="Garamond"/>
          <w:sz w:val="20"/>
          <w:szCs w:val="24"/>
          <w:lang w:eastAsia="ar-SA"/>
        </w:rPr>
      </w:pPr>
      <w:r>
        <w:rPr>
          <w:rFonts w:ascii="Times New Roman" w:eastAsia="Times New Roman" w:hAnsi="Times New Roman"/>
          <w:i/>
          <w:lang w:eastAsia="ar-SA"/>
        </w:rPr>
        <w:t xml:space="preserve">  </w:t>
      </w:r>
      <w:r w:rsidRPr="00C968F5">
        <w:rPr>
          <w:rFonts w:ascii="Times New Roman" w:eastAsia="Times New Roman" w:hAnsi="Times New Roman"/>
          <w:lang w:eastAsia="ar-SA"/>
        </w:rPr>
        <w:t xml:space="preserve">dott. Salvatore </w:t>
      </w:r>
      <w:proofErr w:type="spellStart"/>
      <w:r w:rsidRPr="00C968F5">
        <w:rPr>
          <w:rFonts w:ascii="Times New Roman" w:eastAsia="Times New Roman" w:hAnsi="Times New Roman"/>
          <w:lang w:eastAsia="ar-SA"/>
        </w:rPr>
        <w:t>Regasto</w:t>
      </w:r>
      <w:proofErr w:type="spellEnd"/>
    </w:p>
    <w:p w:rsidR="00461632" w:rsidRDefault="00461632" w:rsidP="00461632">
      <w:pPr>
        <w:suppressAutoHyphens/>
        <w:autoSpaceDE w:val="0"/>
        <w:spacing w:after="0" w:line="240" w:lineRule="auto"/>
        <w:rPr>
          <w:rFonts w:ascii="Garamond" w:eastAsia="Times New Roman" w:hAnsi="Garamond" w:cs="Garamond"/>
          <w:sz w:val="20"/>
          <w:szCs w:val="24"/>
          <w:lang w:eastAsia="ar-SA"/>
        </w:rPr>
      </w:pPr>
    </w:p>
    <w:p w:rsidR="00461632" w:rsidRDefault="00461632" w:rsidP="00461632">
      <w:pPr>
        <w:suppressAutoHyphens/>
        <w:autoSpaceDE w:val="0"/>
        <w:spacing w:after="0" w:line="240" w:lineRule="auto"/>
        <w:rPr>
          <w:rFonts w:ascii="Garamond" w:eastAsia="Times New Roman" w:hAnsi="Garamond" w:cs="Garamond"/>
          <w:sz w:val="20"/>
          <w:szCs w:val="24"/>
          <w:lang w:eastAsia="ar-SA"/>
        </w:rPr>
      </w:pPr>
    </w:p>
    <w:p w:rsidR="00461632" w:rsidRDefault="00461632" w:rsidP="00461632">
      <w:pPr>
        <w:suppressAutoHyphens/>
        <w:autoSpaceDE w:val="0"/>
        <w:spacing w:after="0" w:line="240" w:lineRule="auto"/>
        <w:rPr>
          <w:rFonts w:ascii="Garamond" w:eastAsia="Times New Roman" w:hAnsi="Garamond" w:cs="Garamond"/>
          <w:sz w:val="20"/>
          <w:szCs w:val="24"/>
          <w:lang w:eastAsia="ar-SA"/>
        </w:rPr>
      </w:pPr>
    </w:p>
    <w:p w:rsidR="00461632" w:rsidRDefault="00461632" w:rsidP="00461632">
      <w:pPr>
        <w:suppressAutoHyphens/>
        <w:autoSpaceDE w:val="0"/>
        <w:spacing w:after="0" w:line="240" w:lineRule="auto"/>
        <w:rPr>
          <w:rFonts w:ascii="Garamond" w:eastAsia="Times New Roman" w:hAnsi="Garamond" w:cs="Garamond"/>
          <w:sz w:val="20"/>
          <w:szCs w:val="24"/>
          <w:lang w:eastAsia="ar-SA"/>
        </w:rPr>
      </w:pPr>
    </w:p>
    <w:p w:rsidR="00461632" w:rsidRDefault="00461632" w:rsidP="00461632">
      <w:pPr>
        <w:spacing w:after="160" w:line="256" w:lineRule="auto"/>
      </w:pPr>
    </w:p>
    <w:p w:rsidR="00461632" w:rsidRDefault="00461632" w:rsidP="00461632"/>
    <w:p w:rsidR="00461632" w:rsidRDefault="00461632" w:rsidP="00461632"/>
    <w:p w:rsidR="00461632" w:rsidRDefault="00461632" w:rsidP="00461632"/>
    <w:p w:rsidR="00B62CE5" w:rsidRDefault="00B62CE5"/>
    <w:sectPr w:rsidR="00B62C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632"/>
    <w:rsid w:val="000E061C"/>
    <w:rsid w:val="002D4A5F"/>
    <w:rsid w:val="00385438"/>
    <w:rsid w:val="00402203"/>
    <w:rsid w:val="00461632"/>
    <w:rsid w:val="007D1F1C"/>
    <w:rsid w:val="00863047"/>
    <w:rsid w:val="00864D6C"/>
    <w:rsid w:val="00A44A0C"/>
    <w:rsid w:val="00B62CE5"/>
    <w:rsid w:val="00BC77E9"/>
    <w:rsid w:val="00C968F5"/>
    <w:rsid w:val="00CA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1632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1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163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1632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1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163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REGASTO</dc:creator>
  <cp:lastModifiedBy>REGASTO</cp:lastModifiedBy>
  <cp:revision>17</cp:revision>
  <dcterms:created xsi:type="dcterms:W3CDTF">2020-10-21T07:55:00Z</dcterms:created>
  <dcterms:modified xsi:type="dcterms:W3CDTF">2020-10-21T10:49:00Z</dcterms:modified>
</cp:coreProperties>
</file>